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4F" w:rsidRDefault="00466633" w:rsidP="0046663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</w:pPr>
      <w:proofErr w:type="spellStart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>Обгрунтування</w:t>
      </w:r>
      <w:proofErr w:type="spellEnd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 xml:space="preserve">  технічних та  якісних характеристик та очікуваної вартості  предмета закупівлі</w:t>
      </w:r>
    </w:p>
    <w:p w:rsidR="00466633" w:rsidRDefault="00466633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466633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З метою прозорого, ефективного та раціонального використання коштів та на виконання вимог постанови Кабінету 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М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іністрів України від 16.12.2020р. № 1266 « Про внесення змін до постанов </w:t>
      </w:r>
      <w:r w:rsidR="00A25F60">
        <w:rPr>
          <w:rFonts w:ascii="Times New Roman" w:eastAsia="Arial" w:hAnsi="Times New Roman" w:cs="Times New Roman"/>
          <w:color w:val="000000"/>
          <w:lang w:val="uk-UA" w:eastAsia="ru-RU"/>
        </w:rPr>
        <w:t>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абінету Міністрів України від 01 серпня 2013 р. № 631 та від 11 жовтня 2016 р. № 710» підготовлено та опубліковано </w:t>
      </w:r>
      <w:proofErr w:type="spellStart"/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>о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бгрунтування</w:t>
      </w:r>
      <w:proofErr w:type="spellEnd"/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 технічних та  якісних характеристик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предмета закупівлі, розміру бюджетного призначення, очікуваної вартості предмета закупівлі. Підготовка обґрунтування 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технічних та  якісних характеристик предмета закупівлі, розміру бюджетного призначення, очікуваної вартості предмета закупівлі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здійснюється протягом року, відповідно до річного плану закупівель.</w:t>
      </w:r>
    </w:p>
    <w:p w:rsidR="00687F37" w:rsidRDefault="00687F37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 xml:space="preserve"> Відділ освіти, сім'ї, молоді, спорту та культури виконавчого комітету Міжгірської селищної ради вул.. </w:t>
      </w:r>
      <w:proofErr w:type="spellStart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шевченка</w:t>
      </w:r>
      <w:proofErr w:type="spellEnd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 xml:space="preserve">,86 смт. Міжгір’я Закарпатської області 90000 категорія замовника - юридичні особи, які забезпечують потреби держави або </w:t>
      </w:r>
      <w:proofErr w:type="spellStart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територальної</w:t>
      </w:r>
      <w:proofErr w:type="spellEnd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 xml:space="preserve"> громади.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2. 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>код</w:t>
      </w: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</w:t>
      </w:r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 xml:space="preserve">ДК 021:2015:03410000-7 </w:t>
      </w:r>
      <w:proofErr w:type="spellStart"/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>–Деревина</w:t>
      </w:r>
      <w:proofErr w:type="spellEnd"/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 xml:space="preserve"> (Дрова хвойних порід)</w:t>
      </w:r>
      <w:r w:rsidR="002D0370">
        <w:rPr>
          <w:rFonts w:ascii="Times New Roman" w:eastAsia="Arial" w:hAnsi="Times New Roman" w:cs="Times New Roman"/>
          <w:color w:val="000000"/>
          <w:lang w:val="uk-UA" w:eastAsia="ru-RU"/>
        </w:rPr>
        <w:t>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687F37" w:rsidRPr="00E87DBB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3.Ідентифікатор закупівлі: </w:t>
      </w:r>
      <w:bookmarkStart w:id="0" w:name="_GoBack"/>
      <w:r w:rsidR="00E87DBB" w:rsidRPr="00E87DBB">
        <w:rPr>
          <w:rFonts w:ascii="Times New Roman" w:eastAsia="Arial" w:hAnsi="Times New Roman" w:cs="Times New Roman"/>
          <w:lang w:val="uk-UA" w:eastAsia="ru-RU"/>
        </w:rPr>
        <w:t>ID: UA-2021-04-02-005991-b.</w:t>
      </w:r>
    </w:p>
    <w:bookmarkEnd w:id="0"/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4.Обґрунтування технічних та якісних характеристик предмета закупівлі: 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2D0370" w:rsidRPr="002D0370" w:rsidRDefault="00687F37" w:rsidP="002D0370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5. Технічні та  якісні  характеристики предмета закупівлі код  </w:t>
      </w:r>
      <w:proofErr w:type="spellStart"/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>код</w:t>
      </w:r>
      <w:proofErr w:type="spellEnd"/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 xml:space="preserve"> ДК 021:2015:03410000-7 </w:t>
      </w:r>
      <w:proofErr w:type="spellStart"/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>–Деревина</w:t>
      </w:r>
      <w:proofErr w:type="spellEnd"/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 xml:space="preserve"> (Дрова хвойних порід).</w:t>
      </w: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</w:t>
      </w:r>
      <w:r w:rsidR="002D0370" w:rsidRPr="002D0370">
        <w:rPr>
          <w:rFonts w:ascii="Times New Roman" w:eastAsia="Arial" w:hAnsi="Times New Roman" w:cs="Times New Roman"/>
          <w:color w:val="000000"/>
          <w:lang w:val="uk-UA" w:eastAsia="ru-RU"/>
        </w:rPr>
        <w:t>Якість товару має відповідати ГОСТ 3243-88 «Дрова. Технічні умови». Якість товарів повинна відповідати вимогам, встановленим до нього загальнообов’язковими на території України нормами і правилами.</w:t>
      </w:r>
    </w:p>
    <w:p w:rsidR="002D0370" w:rsidRDefault="002D0370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6. Очікувана вартість предмета закупівлі:  </w:t>
      </w:r>
      <w:r w:rsidR="002D0370">
        <w:rPr>
          <w:rFonts w:ascii="Times New Roman" w:eastAsia="Arial" w:hAnsi="Times New Roman" w:cs="Times New Roman"/>
          <w:color w:val="000000"/>
          <w:lang w:val="uk-UA" w:eastAsia="ru-RU"/>
        </w:rPr>
        <w:t> 3</w:t>
      </w:r>
      <w:r w:rsidR="00DB4080">
        <w:rPr>
          <w:rFonts w:ascii="Times New Roman" w:eastAsia="Arial" w:hAnsi="Times New Roman" w:cs="Times New Roman"/>
          <w:color w:val="000000"/>
          <w:lang w:val="uk-UA" w:eastAsia="ru-RU"/>
        </w:rPr>
        <w:t>80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000</w:t>
      </w:r>
      <w:r w:rsidRPr="00E45A0F">
        <w:rPr>
          <w:rFonts w:ascii="Times New Roman" w:eastAsia="Arial" w:hAnsi="Times New Roman" w:cs="Times New Roman"/>
          <w:color w:val="000000"/>
          <w:lang w:val="uk-UA" w:eastAsia="ru-RU"/>
        </w:rPr>
        <w:t>,00 грн.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(</w:t>
      </w:r>
      <w:r w:rsidR="002D0370">
        <w:rPr>
          <w:rFonts w:ascii="Times New Roman" w:eastAsia="Arial" w:hAnsi="Times New Roman" w:cs="Times New Roman"/>
          <w:color w:val="000000"/>
          <w:lang w:val="uk-UA" w:eastAsia="ru-RU"/>
        </w:rPr>
        <w:t>триста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</w:t>
      </w:r>
      <w:r w:rsidR="00DB4080">
        <w:rPr>
          <w:rFonts w:ascii="Times New Roman" w:eastAsia="Arial" w:hAnsi="Times New Roman" w:cs="Times New Roman"/>
          <w:color w:val="000000"/>
          <w:lang w:val="uk-UA" w:eastAsia="ru-RU"/>
        </w:rPr>
        <w:t>вісімдесят тисяч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грн. 00 коп.)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7.  Обґрунтування очікуваної вартості предмета закупівлі: </w:t>
      </w:r>
    </w:p>
    <w:p w:rsidR="00466633" w:rsidRDefault="00466633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Розрахунок очікуваної вартості </w:t>
      </w:r>
      <w:r w:rsidR="00A25F60">
        <w:rPr>
          <w:rFonts w:ascii="Times New Roman" w:eastAsia="Arial" w:hAnsi="Times New Roman" w:cs="Times New Roman"/>
          <w:color w:val="000000"/>
          <w:lang w:val="uk-UA" w:eastAsia="ru-RU"/>
        </w:rPr>
        <w:t>предмету закупівлі здійснювався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методом порівняння ринкових цін. Замовником здійснювався пошук, збір та аналіз загальнодоступної цінової інформації, до якої відноситься інформація про ціни на товар, що міститься в мережі Інтернет у відкритому доступі, в т.ч. на сайтах постачальників відповідної продукції, спеціалізованих торгівельних майданчиках, в електронних каталогах та електронній системі закупівель «Р</w:t>
      </w:r>
      <w:proofErr w:type="spellStart"/>
      <w:r>
        <w:rPr>
          <w:rFonts w:ascii="Times New Roman" w:eastAsia="Arial" w:hAnsi="Times New Roman" w:cs="Times New Roman"/>
          <w:color w:val="000000"/>
          <w:lang w:val="en-US" w:eastAsia="ru-RU"/>
        </w:rPr>
        <w:t>roZorro</w:t>
      </w:r>
      <w:proofErr w:type="spellEnd"/>
      <w:r>
        <w:rPr>
          <w:rFonts w:ascii="Times New Roman" w:eastAsia="Arial" w:hAnsi="Times New Roman" w:cs="Times New Roman"/>
          <w:color w:val="000000"/>
          <w:lang w:val="uk-UA" w:eastAsia="ru-RU"/>
        </w:rPr>
        <w:t>».</w:t>
      </w: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Бюджетні призначення встановлені рішенням про місцевий бюджет </w:t>
      </w:r>
      <w:r w:rsidRPr="00807ABB">
        <w:rPr>
          <w:rFonts w:ascii="Times New Roman" w:eastAsia="Arial" w:hAnsi="Times New Roman" w:cs="Times New Roman"/>
          <w:color w:val="000000"/>
          <w:lang w:val="uk-UA" w:eastAsia="ru-RU"/>
        </w:rPr>
        <w:t>Міжгірської селищної ради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на 2021 рік, яке затверджено на сесії селищної ради.</w:t>
      </w: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Pr="00807ABB" w:rsidRDefault="00807ABB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sectPr w:rsidR="00807ABB" w:rsidRPr="00807ABB" w:rsidSect="0046663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E7"/>
    <w:rsid w:val="00055138"/>
    <w:rsid w:val="00080203"/>
    <w:rsid w:val="000C2BD5"/>
    <w:rsid w:val="002D0370"/>
    <w:rsid w:val="002D546D"/>
    <w:rsid w:val="0035750F"/>
    <w:rsid w:val="00433BC2"/>
    <w:rsid w:val="00466633"/>
    <w:rsid w:val="004B7188"/>
    <w:rsid w:val="00687F37"/>
    <w:rsid w:val="00807ABB"/>
    <w:rsid w:val="00866C63"/>
    <w:rsid w:val="00941CE4"/>
    <w:rsid w:val="009E72E7"/>
    <w:rsid w:val="00A25F60"/>
    <w:rsid w:val="00A56F07"/>
    <w:rsid w:val="00C5534F"/>
    <w:rsid w:val="00DB4080"/>
    <w:rsid w:val="00DB6F3F"/>
    <w:rsid w:val="00DF4D47"/>
    <w:rsid w:val="00E45A0F"/>
    <w:rsid w:val="00E8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4010-63A4-4E00-B179-A1E7AE06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uzere</dc:creator>
  <cp:lastModifiedBy>uzere</cp:lastModifiedBy>
  <cp:revision>5</cp:revision>
  <dcterms:created xsi:type="dcterms:W3CDTF">2021-04-02T11:29:00Z</dcterms:created>
  <dcterms:modified xsi:type="dcterms:W3CDTF">2021-04-05T12:22:00Z</dcterms:modified>
</cp:coreProperties>
</file>