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45" w:rsidRPr="008B3545" w:rsidRDefault="00C6248E" w:rsidP="00C6248E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b/>
          <w:bCs/>
          <w:color w:val="0A0A0A"/>
          <w:sz w:val="44"/>
          <w:szCs w:val="44"/>
          <w:lang w:eastAsia="uk-UA"/>
        </w:rPr>
      </w:pPr>
      <w:bookmarkStart w:id="0" w:name="_GoBack"/>
      <w:r w:rsidRPr="008B3545">
        <w:rPr>
          <w:rFonts w:ascii="Arial" w:eastAsia="Times New Roman" w:hAnsi="Arial" w:cs="Arial"/>
          <w:b/>
          <w:bCs/>
          <w:color w:val="0A0A0A"/>
          <w:sz w:val="44"/>
          <w:szCs w:val="44"/>
          <w:lang w:eastAsia="uk-UA"/>
        </w:rPr>
        <w:t xml:space="preserve">Правила поводження </w:t>
      </w:r>
    </w:p>
    <w:p w:rsidR="00C6248E" w:rsidRPr="008B3545" w:rsidRDefault="00C6248E" w:rsidP="00C6248E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b/>
          <w:bCs/>
          <w:color w:val="0A0A0A"/>
          <w:sz w:val="44"/>
          <w:szCs w:val="44"/>
          <w:lang w:eastAsia="uk-UA"/>
        </w:rPr>
      </w:pPr>
      <w:r w:rsidRPr="008B3545">
        <w:rPr>
          <w:rFonts w:ascii="Arial" w:eastAsia="Times New Roman" w:hAnsi="Arial" w:cs="Arial"/>
          <w:b/>
          <w:bCs/>
          <w:color w:val="0A0A0A"/>
          <w:sz w:val="44"/>
          <w:szCs w:val="44"/>
          <w:lang w:eastAsia="uk-UA"/>
        </w:rPr>
        <w:t>з вибухонебезпечними предметами</w:t>
      </w:r>
    </w:p>
    <w:bookmarkEnd w:id="0"/>
    <w:p w:rsidR="00B30A75" w:rsidRPr="00B30A75" w:rsidRDefault="00B30A75" w:rsidP="00C6248E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Якщо ви знайшли вибухонебезпечний предмет (</w:t>
      </w:r>
      <w:r w:rsidR="00C6248E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далів – 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ВНП),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не чіпайте його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. Позначте місце знахідки, </w:t>
      </w:r>
      <w:r w:rsidRPr="00C6248E">
        <w:rPr>
          <w:rFonts w:ascii="Arial" w:eastAsia="Times New Roman" w:hAnsi="Arial" w:cs="Arial"/>
          <w:b/>
          <w:color w:val="0A0A0A"/>
          <w:sz w:val="24"/>
          <w:szCs w:val="24"/>
          <w:lang w:eastAsia="uk-UA"/>
        </w:rPr>
        <w:t>відведіть інших людей на безпечну відстань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(не менше 100 метрів) і негайно </w:t>
      </w:r>
      <w:proofErr w:type="spellStart"/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повідомте</w:t>
      </w:r>
      <w:proofErr w:type="spellEnd"/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про це за номером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101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або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102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. </w:t>
      </w:r>
      <w:r w:rsidRPr="00C6248E">
        <w:rPr>
          <w:rFonts w:ascii="Arial" w:eastAsia="Times New Roman" w:hAnsi="Arial" w:cs="Arial"/>
          <w:b/>
          <w:color w:val="0A0A0A"/>
          <w:sz w:val="24"/>
          <w:szCs w:val="24"/>
          <w:lang w:eastAsia="uk-UA"/>
        </w:rPr>
        <w:t>Не користуйтеся телефоном поблизу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</w:t>
      </w:r>
      <w:r w:rsidRPr="00C6248E">
        <w:rPr>
          <w:rFonts w:ascii="Arial" w:eastAsia="Times New Roman" w:hAnsi="Arial" w:cs="Arial"/>
          <w:b/>
          <w:color w:val="0A0A0A"/>
          <w:sz w:val="24"/>
          <w:szCs w:val="24"/>
          <w:lang w:eastAsia="uk-UA"/>
        </w:rPr>
        <w:t>підозрілого предмета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та не намагайтеся його знешкодити самостійно. </w:t>
      </w:r>
    </w:p>
    <w:p w:rsidR="00B30A75" w:rsidRPr="00CD4A15" w:rsidRDefault="00B30A75" w:rsidP="00B30A75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uk-UA"/>
        </w:rPr>
      </w:pPr>
      <w:r w:rsidRPr="00CD4A15"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uk-UA"/>
        </w:rPr>
        <w:t>Що робити</w:t>
      </w:r>
      <w:r w:rsidR="008953B4" w:rsidRPr="00CD4A15"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uk-UA"/>
        </w:rPr>
        <w:t>?</w:t>
      </w:r>
    </w:p>
    <w:p w:rsidR="00B30A75" w:rsidRPr="00B30A75" w:rsidRDefault="00B30A75" w:rsidP="00B30A7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Не торкайтеся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та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не пересувайте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предмет.</w:t>
      </w:r>
    </w:p>
    <w:p w:rsidR="00B30A75" w:rsidRPr="00B30A75" w:rsidRDefault="00B30A75" w:rsidP="00B30A7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Позначте місце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 знахідки палицею, </w:t>
      </w:r>
      <w:proofErr w:type="spellStart"/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каменем</w:t>
      </w:r>
      <w:proofErr w:type="spellEnd"/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 xml:space="preserve"> чи одягом.</w:t>
      </w:r>
    </w:p>
    <w:p w:rsidR="00B30A75" w:rsidRPr="00B30A75" w:rsidRDefault="00B30A75" w:rsidP="00B30A7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Попередьте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інших людей і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відведіть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їх на безпечну відстань (не менше 100 метрів).</w:t>
      </w:r>
    </w:p>
    <w:p w:rsidR="00B30A75" w:rsidRPr="00B30A75" w:rsidRDefault="00B30A75" w:rsidP="00B30A7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Негайно зателефонуйте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за номерами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101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(ДСНС) або </w:t>
      </w: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102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(Національна поліція).</w:t>
      </w:r>
    </w:p>
    <w:p w:rsidR="00B30A75" w:rsidRPr="00B30A75" w:rsidRDefault="00B30A75" w:rsidP="00B30A75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Запам'ятайте</w:t>
      </w:r>
      <w:r w:rsidRPr="00B30A75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місце знаходження предмета. </w:t>
      </w:r>
    </w:p>
    <w:p w:rsidR="00B30A75" w:rsidRPr="00CD4A15" w:rsidRDefault="00B30A75" w:rsidP="00B30A75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uk-UA"/>
        </w:rPr>
      </w:pPr>
      <w:r w:rsidRPr="00CD4A15"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uk-UA"/>
        </w:rPr>
        <w:t>Чого НЕ можна робити</w:t>
      </w:r>
      <w:r w:rsidR="008953B4" w:rsidRPr="00CD4A15">
        <w:rPr>
          <w:rFonts w:ascii="Arial" w:eastAsia="Times New Roman" w:hAnsi="Arial" w:cs="Arial"/>
          <w:b/>
          <w:bCs/>
          <w:color w:val="0A0A0A"/>
          <w:sz w:val="30"/>
          <w:szCs w:val="30"/>
          <w:u w:val="single"/>
          <w:lang w:eastAsia="uk-UA"/>
        </w:rPr>
        <w:t>?</w:t>
      </w:r>
    </w:p>
    <w:p w:rsidR="00B30A75" w:rsidRPr="00B30A75" w:rsidRDefault="00B30A75" w:rsidP="00B30A7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uk-UA"/>
        </w:rPr>
        <w:t>Не торкайтеся</w:t>
      </w: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 xml:space="preserve">, не піднімайте, не </w:t>
      </w:r>
      <w:proofErr w:type="spellStart"/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переносьте</w:t>
      </w:r>
      <w:proofErr w:type="spellEnd"/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 xml:space="preserve"> і не штовхайте предмет.</w:t>
      </w:r>
    </w:p>
    <w:p w:rsidR="00B30A75" w:rsidRPr="00B30A75" w:rsidRDefault="00B30A75" w:rsidP="00B30A7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uk-UA"/>
        </w:rPr>
        <w:t>Не розбирайте</w:t>
      </w: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 його і не намагайтеся витягти вибухову речовину чи детонатор.</w:t>
      </w:r>
    </w:p>
    <w:p w:rsidR="00B30A75" w:rsidRPr="00B30A75" w:rsidRDefault="00B30A75" w:rsidP="00B30A7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uk-UA"/>
        </w:rPr>
        <w:t>Не намагайтеся самостійно</w:t>
      </w: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 його знешкодити.</w:t>
      </w:r>
    </w:p>
    <w:p w:rsidR="00B30A75" w:rsidRPr="00B30A75" w:rsidRDefault="00B30A75" w:rsidP="00B30A7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uk-UA"/>
        </w:rPr>
        <w:t>Не кидайте</w:t>
      </w: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 його в багаття, не куріть поруч.</w:t>
      </w:r>
    </w:p>
    <w:p w:rsidR="00B30A75" w:rsidRPr="00B30A75" w:rsidRDefault="00B30A75" w:rsidP="00B30A7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uk-UA"/>
        </w:rPr>
        <w:t>Не робіть</w:t>
      </w: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 звукові, світлові або механічні впливи на нього.</w:t>
      </w:r>
    </w:p>
    <w:p w:rsidR="00B30A75" w:rsidRDefault="00B30A75" w:rsidP="00B30A7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eastAsia="uk-UA"/>
        </w:rPr>
        <w:t>Не користуйтеся</w:t>
      </w: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 телефонами та іншими засобами зв'язку поблизу предмета. </w:t>
      </w:r>
    </w:p>
    <w:p w:rsidR="00CC4205" w:rsidRPr="00CD4A15" w:rsidRDefault="00CC4205" w:rsidP="00CC4205">
      <w:pPr>
        <w:spacing w:after="180" w:line="360" w:lineRule="atLeast"/>
        <w:rPr>
          <w:rFonts w:ascii="Arial" w:eastAsia="Times New Roman" w:hAnsi="Arial" w:cs="Arial"/>
          <w:b/>
          <w:color w:val="0A0A0A"/>
          <w:sz w:val="30"/>
          <w:szCs w:val="30"/>
          <w:u w:val="single"/>
          <w:shd w:val="clear" w:color="auto" w:fill="FFFFFF"/>
          <w:lang w:eastAsia="uk-UA"/>
        </w:rPr>
      </w:pPr>
      <w:r w:rsidRPr="00CD4A15">
        <w:rPr>
          <w:rFonts w:ascii="Arial" w:eastAsia="Times New Roman" w:hAnsi="Arial" w:cs="Arial"/>
          <w:b/>
          <w:color w:val="0A0A0A"/>
          <w:sz w:val="30"/>
          <w:szCs w:val="30"/>
          <w:u w:val="single"/>
          <w:shd w:val="clear" w:color="auto" w:fill="FFFFFF"/>
          <w:lang w:eastAsia="uk-UA"/>
        </w:rPr>
        <w:t>У випадку, коли в будинку</w:t>
      </w:r>
      <w:r w:rsidRPr="00CD4A15">
        <w:rPr>
          <w:rFonts w:ascii="Arial" w:eastAsia="Times New Roman" w:hAnsi="Arial" w:cs="Arial"/>
          <w:b/>
          <w:color w:val="0A0A0A"/>
          <w:sz w:val="30"/>
          <w:szCs w:val="30"/>
          <w:u w:val="single"/>
          <w:shd w:val="clear" w:color="auto" w:fill="FFFFFF"/>
          <w:lang w:eastAsia="uk-UA"/>
        </w:rPr>
        <w:t xml:space="preserve"> знайдено вибуховий пристрій і в</w:t>
      </w:r>
      <w:r w:rsidRPr="00CD4A15">
        <w:rPr>
          <w:rFonts w:ascii="Arial" w:eastAsia="Times New Roman" w:hAnsi="Arial" w:cs="Arial"/>
          <w:b/>
          <w:color w:val="0A0A0A"/>
          <w:sz w:val="30"/>
          <w:szCs w:val="30"/>
          <w:u w:val="single"/>
          <w:shd w:val="clear" w:color="auto" w:fill="FFFFFF"/>
          <w:lang w:eastAsia="uk-UA"/>
        </w:rPr>
        <w:t>ас евакуюють:</w:t>
      </w:r>
    </w:p>
    <w:p w:rsidR="00CC4205" w:rsidRDefault="00CC4205" w:rsidP="00CC420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одягніть одяг з довгими рукавами, щільні брюки і взуття на товстій підошві. Це може захистити від осколків скла;</w:t>
      </w:r>
    </w:p>
    <w:p w:rsidR="00CC4205" w:rsidRDefault="00CC4205" w:rsidP="00CC420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візьміть документи (паспорт, свідоцтво пр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о народження дітей тощо), гроші;</w:t>
      </w:r>
    </w:p>
    <w:p w:rsidR="00CC4205" w:rsidRDefault="00CC4205" w:rsidP="00CC420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відключіть електроенергію, воду й газ. У темряві в жодному випадку не запалюйте сірника або свічки, а користуйтеся ліхтариком;</w:t>
      </w:r>
    </w:p>
    <w:p w:rsidR="00CC4205" w:rsidRDefault="00CC4205" w:rsidP="00CC4205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перевірте, як ідуть справи у сусідів – їм може знадобиться допомога;</w:t>
      </w:r>
    </w:p>
    <w:p w:rsidR="00CC4205" w:rsidRDefault="00CC4205" w:rsidP="003B782C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обов’язково закрийте двері на замок – це захистить приміщення від можливого проникнення мародерів;</w:t>
      </w:r>
    </w:p>
    <w:p w:rsidR="00CC4205" w:rsidRDefault="00CC4205" w:rsidP="008A35C7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lastRenderedPageBreak/>
        <w:t>під час евакуації слідуйте маршрутом, указаним органами, що проводять евакуацію. Не намагайтеся скоротити шлях. Тому що деякі райони або зони можуть бути закрити для пересування;</w:t>
      </w:r>
    </w:p>
    <w:p w:rsidR="00CC4205" w:rsidRDefault="00CC4205" w:rsidP="0016304E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тримайтеся подалі від ліній електропостачання, що впали;</w:t>
      </w:r>
    </w:p>
    <w:p w:rsidR="00CC4205" w:rsidRPr="00CC4205" w:rsidRDefault="00CC4205" w:rsidP="0016304E">
      <w:pPr>
        <w:numPr>
          <w:ilvl w:val="0"/>
          <w:numId w:val="2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 xml:space="preserve"> безпечного місця зателефонуйте рідним та близьким і стисло </w:t>
      </w:r>
      <w:proofErr w:type="spellStart"/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повідомте</w:t>
      </w:r>
      <w:proofErr w:type="spellEnd"/>
      <w:r w:rsidRPr="00CC420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 xml:space="preserve"> про своє місцезнаходження, самопочуття.</w:t>
      </w:r>
    </w:p>
    <w:p w:rsidR="00B30A75" w:rsidRPr="00B30A75" w:rsidRDefault="00B30A75" w:rsidP="00B30A75">
      <w:pPr>
        <w:spacing w:after="15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b/>
          <w:bCs/>
          <w:color w:val="0A0A0A"/>
          <w:sz w:val="30"/>
          <w:szCs w:val="30"/>
          <w:shd w:val="clear" w:color="auto" w:fill="FFFFFF"/>
          <w:lang w:eastAsia="uk-UA"/>
        </w:rPr>
        <w:t>Додаткова інформація</w:t>
      </w:r>
    </w:p>
    <w:p w:rsidR="00B30A75" w:rsidRPr="00B30A75" w:rsidRDefault="00B30A75" w:rsidP="00B30A75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ВНП можна знайти в найнесподіваніших місцях: на полях, у лісах, біля водойм, на городах чи в руїнах.</w:t>
      </w:r>
    </w:p>
    <w:p w:rsidR="00B30A75" w:rsidRDefault="00B30A75" w:rsidP="00B30A75">
      <w:pPr>
        <w:numPr>
          <w:ilvl w:val="0"/>
          <w:numId w:val="3"/>
        </w:numPr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  <w:r w:rsidRPr="00B30A7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  <w:t>Навіть найменший зовнішній вплив (удар, струшування, тертя) може активувати вибухонебезпечний предмет. </w:t>
      </w:r>
    </w:p>
    <w:p w:rsidR="00CD4A15" w:rsidRDefault="00CD4A15" w:rsidP="00CD4A15">
      <w:pPr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</w:p>
    <w:p w:rsidR="00CD4A15" w:rsidRPr="00CD4A15" w:rsidRDefault="00CD4A15" w:rsidP="00CD4A15">
      <w:pPr>
        <w:spacing w:after="180" w:line="360" w:lineRule="atLeast"/>
        <w:jc w:val="both"/>
        <w:rPr>
          <w:rFonts w:ascii="Arial" w:eastAsia="Times New Roman" w:hAnsi="Arial" w:cs="Arial"/>
          <w:i/>
          <w:color w:val="0A0A0A"/>
          <w:sz w:val="24"/>
          <w:szCs w:val="24"/>
          <w:shd w:val="clear" w:color="auto" w:fill="FFFFFF"/>
          <w:lang w:eastAsia="uk-UA"/>
        </w:rPr>
      </w:pPr>
      <w:r w:rsidRPr="00CD4A15">
        <w:rPr>
          <w:rFonts w:ascii="Arial" w:eastAsia="Times New Roman" w:hAnsi="Arial" w:cs="Arial"/>
          <w:i/>
          <w:color w:val="0A0A0A"/>
          <w:sz w:val="24"/>
          <w:szCs w:val="24"/>
          <w:shd w:val="clear" w:color="auto" w:fill="FFFFFF"/>
          <w:lang w:eastAsia="uk-UA"/>
        </w:rPr>
        <w:t>Якщо Ви опинилися поблизу вибуху, стримайте свою зацікавленість і не намагайтеся наблизитися до епіцентру, щоб подивитися або допомогти рятівникам. Розмінуванням, знешкодженням або знищенням вибухонебезпечних предметів займаються лише підготовлені фахівці-сапери, допущені до цього виду робіт. Найкраще, що Ви можете зробити – залишити небезпечне місце. До того ж варто знати, що зловмисники часто встановлюють бомби парами, щоб через деякий час після вибуху першої з них пролунав другий вибух. Зловмисники розраховують на те, що після першого вибуху на його місце зберуться люди, у тому числі і представники силових структур, і при повторному вибуху жертв буде набагато більше.</w:t>
      </w:r>
    </w:p>
    <w:p w:rsidR="00CD4A15" w:rsidRPr="00B30A75" w:rsidRDefault="00CD4A15" w:rsidP="00CD4A15">
      <w:pPr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uk-UA"/>
        </w:rPr>
      </w:pPr>
    </w:p>
    <w:p w:rsidR="00D203B9" w:rsidRDefault="00D203B9"/>
    <w:sectPr w:rsidR="00D203B9" w:rsidSect="00B30A75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560"/>
    <w:multiLevelType w:val="multilevel"/>
    <w:tmpl w:val="A92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E39D0"/>
    <w:multiLevelType w:val="multilevel"/>
    <w:tmpl w:val="496C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40C7B"/>
    <w:multiLevelType w:val="multilevel"/>
    <w:tmpl w:val="D5B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E1"/>
    <w:rsid w:val="008953B4"/>
    <w:rsid w:val="008B3545"/>
    <w:rsid w:val="00B30A75"/>
    <w:rsid w:val="00C102B9"/>
    <w:rsid w:val="00C6248E"/>
    <w:rsid w:val="00CC4205"/>
    <w:rsid w:val="00CD4A15"/>
    <w:rsid w:val="00D203B9"/>
    <w:rsid w:val="00F65AE1"/>
    <w:rsid w:val="00F7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30E2"/>
  <w15:chartTrackingRefBased/>
  <w15:docId w15:val="{2DE25BC8-ED1F-464B-8949-E10DD218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A75"/>
    <w:rPr>
      <w:b/>
      <w:bCs/>
    </w:rPr>
  </w:style>
  <w:style w:type="character" w:customStyle="1" w:styleId="vkekvd">
    <w:name w:val="vkekvd"/>
    <w:basedOn w:val="a0"/>
    <w:rsid w:val="00B30A75"/>
  </w:style>
  <w:style w:type="character" w:customStyle="1" w:styleId="t286pc">
    <w:name w:val="t286pc"/>
    <w:basedOn w:val="a0"/>
    <w:rsid w:val="00B30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9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4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8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14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1824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2025-12-01T12:38:00Z</dcterms:created>
  <dcterms:modified xsi:type="dcterms:W3CDTF">2025-12-08T07:17:00Z</dcterms:modified>
</cp:coreProperties>
</file>